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25BD4" w14:textId="416D837D" w:rsidR="00360414" w:rsidRDefault="00E646B4" w:rsidP="001C2A1D">
      <w:pPr>
        <w:spacing w:after="200" w:line="276" w:lineRule="auto"/>
        <w:rPr>
          <w:rFonts w:ascii="Arial" w:hAnsi="Arial" w:cs="Arial"/>
          <w:b/>
          <w:sz w:val="28"/>
          <w:szCs w:val="28"/>
        </w:rPr>
      </w:pPr>
      <w:bookmarkStart w:id="0" w:name="_Toc359336481"/>
      <w:r>
        <w:rPr>
          <w:rFonts w:ascii="Arial" w:hAnsi="Arial" w:cs="Arial"/>
          <w:b/>
          <w:sz w:val="28"/>
          <w:szCs w:val="28"/>
        </w:rPr>
        <w:t>Creswell</w:t>
      </w:r>
      <w:r w:rsidR="00360414">
        <w:rPr>
          <w:rFonts w:ascii="Arial" w:hAnsi="Arial" w:cs="Arial"/>
          <w:b/>
          <w:sz w:val="28"/>
          <w:szCs w:val="28"/>
        </w:rPr>
        <w:t xml:space="preserve"> Parish Council</w:t>
      </w:r>
      <w:r w:rsidR="007C63F8">
        <w:rPr>
          <w:rFonts w:ascii="Arial" w:hAnsi="Arial" w:cs="Arial"/>
          <w:b/>
          <w:sz w:val="28"/>
          <w:szCs w:val="28"/>
        </w:rPr>
        <w:t xml:space="preserve"> – Adopted at the meeting on 20</w:t>
      </w:r>
      <w:r w:rsidR="007C63F8" w:rsidRPr="007C63F8">
        <w:rPr>
          <w:rFonts w:ascii="Arial" w:hAnsi="Arial" w:cs="Arial"/>
          <w:b/>
          <w:sz w:val="28"/>
          <w:szCs w:val="28"/>
          <w:vertAlign w:val="superscript"/>
        </w:rPr>
        <w:t>th</w:t>
      </w:r>
      <w:r w:rsidR="007C63F8">
        <w:rPr>
          <w:rFonts w:ascii="Arial" w:hAnsi="Arial" w:cs="Arial"/>
          <w:b/>
          <w:sz w:val="28"/>
          <w:szCs w:val="28"/>
        </w:rPr>
        <w:t xml:space="preserve"> May 2024 – Item </w:t>
      </w:r>
      <w:r w:rsidR="0090037C">
        <w:rPr>
          <w:rFonts w:ascii="Arial" w:hAnsi="Arial" w:cs="Arial"/>
          <w:b/>
          <w:sz w:val="28"/>
          <w:szCs w:val="28"/>
        </w:rPr>
        <w:t>10a.</w:t>
      </w:r>
    </w:p>
    <w:p w14:paraId="661A253A" w14:textId="658280C1" w:rsidR="001C2A1D" w:rsidRPr="001C2A1D" w:rsidRDefault="00B44291" w:rsidP="001C2A1D">
      <w:pPr>
        <w:spacing w:after="200" w:line="276" w:lineRule="auto"/>
        <w:rPr>
          <w:rFonts w:ascii="Arial" w:hAnsi="Arial" w:cs="Arial"/>
          <w:b/>
          <w:sz w:val="28"/>
          <w:szCs w:val="28"/>
        </w:rPr>
      </w:pPr>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292EA912"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NALC 20</w:t>
      </w:r>
      <w:r w:rsidR="00D17972">
        <w:rPr>
          <w:rFonts w:ascii="Arial" w:hAnsi="Arial" w:cs="Arial"/>
          <w:bCs w:val="0"/>
          <w:szCs w:val="22"/>
        </w:rPr>
        <w:t>22</w:t>
      </w:r>
      <w:r w:rsidRPr="001C2A1D">
        <w:rPr>
          <w:rFonts w:ascii="Arial" w:hAnsi="Arial" w:cs="Arial"/>
          <w:bCs w:val="0"/>
          <w:szCs w:val="22"/>
        </w:rPr>
        <w:t xml:space="preserve">. All rights are reserved. </w:t>
      </w:r>
    </w:p>
    <w:p w14:paraId="39E15D35" w14:textId="15C199B7" w:rsidR="00360414" w:rsidRPr="00360414" w:rsidRDefault="009B61E7" w:rsidP="00360414">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bookmarkStart w:id="1" w:name="_Toc357072129"/>
    <w:bookmarkStart w:id="2" w:name="_Toc359318554"/>
    <w:bookmarkStart w:id="3" w:name="_Toc359334502"/>
    <w:bookmarkStart w:id="4" w:name="_Toc359334781"/>
    <w:p w14:paraId="54C94408" w14:textId="0ACE97CC"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1224BC85"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6F80F710"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1ABE78D"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4B3DF68"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5A79D350"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0B9D4AA0"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5F7EFF02"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4A861C1"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660DBE0C"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90039D1"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65FA0900"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3B84C76E"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07948D11"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5B9F0DC"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19A9CE0E"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57333FFC"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4D7AE86A"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611E3451"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02E7B2F7"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7FC5D565"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69B3006C"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69F57EA1"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6BAE4B88"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16A08C7E"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64C419AC"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FE65BF8" w:rsidR="009B7E7B" w:rsidRPr="001C2A1D" w:rsidRDefault="0090037C"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on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47770852" w14:textId="074C467B"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Model standing orders that are in bold type contain legal and statutory requirements.</w:t>
      </w:r>
      <w:r w:rsidR="007C63F8">
        <w:rPr>
          <w:rFonts w:ascii="Arial" w:hAnsi="Arial" w:cs="Arial"/>
          <w:color w:val="000000"/>
          <w:sz w:val="22"/>
          <w:szCs w:val="22"/>
          <w:lang w:bidi="en-US"/>
        </w:rPr>
        <w:t xml:space="preserve"> </w:t>
      </w:r>
      <w:r w:rsidRPr="001C2A1D">
        <w:rPr>
          <w:rFonts w:ascii="Arial" w:hAnsi="Arial" w:cs="Arial"/>
          <w:color w:val="000000"/>
          <w:sz w:val="22"/>
          <w:szCs w:val="22"/>
          <w:lang w:bidi="en-US"/>
        </w:rPr>
        <w:t>Model standing orders not in bold are designed to help councils operate effectively but they do not contain statutory requirements</w:t>
      </w:r>
      <w:r w:rsidR="007C63F8">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63978C74" w14:textId="7B60C6E0" w:rsidR="00C6169C" w:rsidRDefault="00C6169C" w:rsidP="001C2A1D">
      <w:pPr>
        <w:spacing w:line="276" w:lineRule="auto"/>
        <w:rPr>
          <w:rFonts w:ascii="Arial" w:hAnsi="Arial" w:cs="Arial"/>
          <w:color w:val="000000"/>
          <w:sz w:val="22"/>
          <w:szCs w:val="22"/>
          <w:lang w:bidi="en-US"/>
        </w:rPr>
      </w:pPr>
    </w:p>
    <w:p w14:paraId="2017AB45" w14:textId="77777777" w:rsidR="00C45610" w:rsidRDefault="00C45610" w:rsidP="001C2A1D">
      <w:pPr>
        <w:spacing w:line="276" w:lineRule="auto"/>
        <w:rPr>
          <w:rFonts w:ascii="Arial" w:hAnsi="Arial" w:cs="Arial"/>
          <w:color w:val="000000"/>
          <w:sz w:val="22"/>
          <w:szCs w:val="22"/>
          <w:lang w:bidi="en-US"/>
        </w:rPr>
      </w:pPr>
    </w:p>
    <w:p w14:paraId="21712CE8" w14:textId="77777777" w:rsidR="00C45610" w:rsidRDefault="00C45610" w:rsidP="001C2A1D">
      <w:pPr>
        <w:spacing w:line="276" w:lineRule="auto"/>
        <w:rPr>
          <w:rFonts w:ascii="Arial" w:hAnsi="Arial" w:cs="Arial"/>
          <w:color w:val="000000"/>
          <w:sz w:val="22"/>
          <w:szCs w:val="22"/>
          <w:lang w:bidi="en-US"/>
        </w:rPr>
      </w:pPr>
    </w:p>
    <w:p w14:paraId="59DC9C9B" w14:textId="77777777" w:rsidR="007C63F8" w:rsidRDefault="007C63F8" w:rsidP="001C2A1D">
      <w:pPr>
        <w:spacing w:line="276" w:lineRule="auto"/>
        <w:rPr>
          <w:rFonts w:ascii="Arial" w:hAnsi="Arial" w:cs="Arial"/>
          <w:color w:val="000000"/>
          <w:sz w:val="22"/>
          <w:szCs w:val="22"/>
          <w:lang w:bidi="en-US"/>
        </w:rPr>
      </w:pPr>
    </w:p>
    <w:p w14:paraId="27A73404" w14:textId="77777777" w:rsidR="007C63F8" w:rsidRDefault="007C63F8" w:rsidP="001C2A1D">
      <w:pPr>
        <w:spacing w:line="276" w:lineRule="auto"/>
        <w:rPr>
          <w:rFonts w:ascii="Arial" w:hAnsi="Arial" w:cs="Arial"/>
          <w:color w:val="000000"/>
          <w:sz w:val="22"/>
          <w:szCs w:val="22"/>
          <w:lang w:bidi="en-US"/>
        </w:rPr>
      </w:pPr>
    </w:p>
    <w:p w14:paraId="265AD436" w14:textId="77777777" w:rsidR="007C63F8" w:rsidRDefault="007C63F8" w:rsidP="001C2A1D">
      <w:pPr>
        <w:spacing w:line="276" w:lineRule="auto"/>
        <w:rPr>
          <w:rFonts w:ascii="Arial" w:hAnsi="Arial" w:cs="Arial"/>
          <w:color w:val="000000"/>
          <w:sz w:val="22"/>
          <w:szCs w:val="22"/>
          <w:lang w:bidi="en-US"/>
        </w:rPr>
      </w:pPr>
    </w:p>
    <w:p w14:paraId="618E86A1" w14:textId="77777777" w:rsidR="007C63F8" w:rsidRDefault="007C63F8" w:rsidP="001C2A1D">
      <w:pPr>
        <w:spacing w:line="276" w:lineRule="auto"/>
        <w:rPr>
          <w:rFonts w:ascii="Arial" w:hAnsi="Arial" w:cs="Arial"/>
          <w:color w:val="000000"/>
          <w:sz w:val="22"/>
          <w:szCs w:val="22"/>
          <w:lang w:bidi="en-US"/>
        </w:rPr>
      </w:pPr>
    </w:p>
    <w:p w14:paraId="4B3A86A1" w14:textId="77777777" w:rsidR="007C63F8" w:rsidRDefault="007C63F8" w:rsidP="001C2A1D">
      <w:pPr>
        <w:spacing w:line="276" w:lineRule="auto"/>
        <w:rPr>
          <w:rFonts w:ascii="Arial" w:hAnsi="Arial" w:cs="Arial"/>
          <w:color w:val="000000"/>
          <w:sz w:val="22"/>
          <w:szCs w:val="22"/>
          <w:lang w:bidi="en-US"/>
        </w:rPr>
      </w:pPr>
    </w:p>
    <w:p w14:paraId="2F4EF2C3" w14:textId="77777777" w:rsidR="00C45610" w:rsidRDefault="00C45610" w:rsidP="001C2A1D">
      <w:pPr>
        <w:spacing w:line="276" w:lineRule="auto"/>
        <w:rPr>
          <w:rFonts w:ascii="Arial" w:hAnsi="Arial" w:cs="Arial"/>
          <w:color w:val="000000"/>
          <w:sz w:val="22"/>
          <w:szCs w:val="22"/>
          <w:lang w:bidi="en-US"/>
        </w:rPr>
      </w:pPr>
    </w:p>
    <w:p w14:paraId="34A1A6CC" w14:textId="77777777" w:rsidR="00C45610" w:rsidRDefault="00C45610"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lastRenderedPageBreak/>
        <w:t>RULES OF DEBATE AT MEETINGS</w:t>
      </w:r>
      <w:bookmarkEnd w:id="1"/>
      <w:bookmarkEnd w:id="2"/>
      <w:bookmarkEnd w:id="3"/>
      <w:bookmarkEnd w:id="4"/>
      <w:bookmarkEnd w:id="6"/>
      <w:bookmarkEnd w:id="8"/>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speak on an amendment moved by another councillor;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w:t>
      </w:r>
      <w:proofErr w:type="gramStart"/>
      <w:r w:rsidR="00883BA0" w:rsidRPr="001C2A1D">
        <w:rPr>
          <w:rFonts w:ascii="Arial" w:hAnsi="Arial" w:cs="Arial"/>
          <w:color w:val="000000"/>
          <w:sz w:val="22"/>
          <w:szCs w:val="22"/>
          <w:lang w:bidi="en-US"/>
        </w:rPr>
        <w:t>considers</w:t>
      </w:r>
      <w:proofErr w:type="gramEnd"/>
      <w:r w:rsidR="00883BA0" w:rsidRPr="001C2A1D">
        <w:rPr>
          <w:rFonts w:ascii="Arial" w:hAnsi="Arial" w:cs="Arial"/>
          <w:color w:val="000000"/>
          <w:sz w:val="22"/>
          <w:szCs w:val="22"/>
          <w:lang w:bidi="en-US"/>
        </w:rPr>
        <w:t xml:space="preserve">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37BAE163"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r w:rsidR="00360414">
        <w:rPr>
          <w:rFonts w:ascii="Arial" w:hAnsi="Arial" w:cs="Arial"/>
          <w:color w:val="000000"/>
          <w:sz w:val="22"/>
          <w:szCs w:val="22"/>
          <w:lang w:bidi="en-US"/>
        </w:rPr>
        <w:t>5</w:t>
      </w:r>
      <w:r w:rsidRPr="001C2A1D">
        <w:rPr>
          <w:rFonts w:ascii="Arial" w:hAnsi="Arial" w:cs="Arial"/>
          <w:color w:val="000000"/>
          <w:sz w:val="22"/>
          <w:szCs w:val="22"/>
          <w:lang w:bidi="en-US"/>
        </w:rPr>
        <w:t xml:space="preserve">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lastRenderedPageBreak/>
        <w:t>DISORDERLY CONDUCT AT MEETINGS</w:t>
      </w:r>
      <w:bookmarkEnd w:id="9"/>
      <w:bookmarkEnd w:id="10"/>
      <w:bookmarkEnd w:id="11"/>
      <w:bookmarkEnd w:id="12"/>
      <w:bookmarkEnd w:id="13"/>
      <w:bookmarkEnd w:id="14"/>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176567F0"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7DAC44D"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w:t>
            </w:r>
            <w:r w:rsidR="00360414">
              <w:rPr>
                <w:rFonts w:ascii="Arial" w:hAnsi="Arial" w:cs="Arial"/>
                <w:color w:val="000000"/>
                <w:sz w:val="22"/>
                <w:szCs w:val="22"/>
                <w:lang w:bidi="en-US"/>
              </w:rPr>
              <w:t>20</w:t>
            </w:r>
            <w:r w:rsidRPr="001C2A1D">
              <w:rPr>
                <w:rFonts w:ascii="Arial" w:hAnsi="Arial" w:cs="Arial"/>
                <w:color w:val="000000"/>
                <w:sz w:val="22"/>
                <w:szCs w:val="22"/>
                <w:lang w:bidi="en-US"/>
              </w:rPr>
              <w:t xml:space="preserve"> minutes unless </w:t>
            </w:r>
            <w:r w:rsidRPr="001C2A1D">
              <w:rPr>
                <w:rFonts w:ascii="Arial" w:hAnsi="Arial" w:cs="Arial"/>
                <w:color w:val="000000"/>
                <w:sz w:val="22"/>
                <w:szCs w:val="22"/>
                <w:lang w:bidi="en-US"/>
              </w:rPr>
              <w:lastRenderedPageBreak/>
              <w:t xml:space="preserve">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0F809FF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360414">
              <w:rPr>
                <w:rFonts w:ascii="Arial" w:hAnsi="Arial" w:cs="Arial"/>
                <w:color w:val="000000"/>
                <w:sz w:val="22"/>
                <w:szCs w:val="22"/>
                <w:lang w:bidi="en-US"/>
              </w:rPr>
              <w:t>5</w:t>
            </w:r>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16DABA94"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raise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w:t>
            </w:r>
            <w:r w:rsidRPr="001C2A1D">
              <w:rPr>
                <w:rFonts w:ascii="Arial" w:hAnsi="Arial" w:cs="Arial"/>
                <w:b/>
                <w:bCs/>
                <w:color w:val="000000"/>
                <w:sz w:val="22"/>
                <w:szCs w:val="22"/>
                <w:lang w:bidi="en-US"/>
              </w:rPr>
              <w:lastRenderedPageBreak/>
              <w:t xml:space="preserve">the vote, and in the case of an equality of votes may exercise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whether or not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lastRenderedPageBreak/>
              <w:t>●</w:t>
            </w:r>
          </w:p>
        </w:tc>
        <w:tc>
          <w:tcPr>
            <w:tcW w:w="8556"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4d(viii)  for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1AF8A132"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360414">
              <w:rPr>
                <w:rFonts w:ascii="Arial" w:hAnsi="Arial" w:cs="Arial"/>
                <w:color w:val="000000"/>
                <w:sz w:val="22"/>
                <w:szCs w:val="22"/>
                <w:lang w:bidi="en-US"/>
              </w:rPr>
              <w:t>3</w:t>
            </w:r>
            <w:r w:rsidRPr="001C2A1D">
              <w:rPr>
                <w:rFonts w:ascii="Arial" w:hAnsi="Arial" w:cs="Arial"/>
                <w:color w:val="000000"/>
                <w:sz w:val="22"/>
                <w:szCs w:val="22"/>
                <w:lang w:bidi="en-US"/>
              </w:rPr>
              <w:t xml:space="preserve">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3477D1D8"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360414">
        <w:rPr>
          <w:rFonts w:ascii="Arial" w:hAnsi="Arial" w:cs="Arial"/>
          <w:color w:val="000000"/>
          <w:sz w:val="22"/>
          <w:szCs w:val="22"/>
          <w:lang w:bidi="en-US"/>
        </w:rPr>
        <w:t>7</w:t>
      </w:r>
      <w:r w:rsidRPr="001C2A1D">
        <w:rPr>
          <w:rFonts w:ascii="Arial" w:hAnsi="Arial" w:cs="Arial"/>
          <w:color w:val="000000"/>
          <w:sz w:val="22"/>
          <w:szCs w:val="22"/>
          <w:lang w:bidi="en-US"/>
        </w:rPr>
        <w:t xml:space="preserve"> days before the meeting that they are unable to attend;</w:t>
      </w:r>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committee;</w:t>
      </w:r>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w:t>
      </w:r>
      <w:r w:rsidRPr="001C2A1D">
        <w:rPr>
          <w:rFonts w:ascii="Arial" w:hAnsi="Arial" w:cs="Arial"/>
          <w:color w:val="000000"/>
          <w:sz w:val="22"/>
          <w:szCs w:val="22"/>
          <w:lang w:bidi="en-US"/>
        </w:rPr>
        <w:lastRenderedPageBreak/>
        <w:t xml:space="preserve">meetings of a sub-committee and also the advance public notice requirements, if any, required for the meetings of a sub-committee;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has</w:t>
      </w:r>
      <w:proofErr w:type="gramEnd"/>
      <w:r w:rsidRPr="001C2A1D">
        <w:rPr>
          <w:rFonts w:ascii="Arial" w:hAnsi="Arial" w:cs="Arial"/>
          <w:b/>
          <w:bCs/>
          <w:color w:val="000000"/>
          <w:sz w:val="22"/>
          <w:szCs w:val="22"/>
          <w:lang w:bidi="en-US"/>
        </w:rPr>
        <w:t xml:space="preserve"> resigned or becomes disqualified, shall continue in office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resigns</w:t>
      </w:r>
      <w:proofErr w:type="gramEnd"/>
      <w:r w:rsidRPr="001C2A1D">
        <w:rPr>
          <w:rFonts w:ascii="Arial" w:hAnsi="Arial" w:cs="Arial"/>
          <w:b/>
          <w:bCs/>
          <w:color w:val="000000"/>
          <w:sz w:val="22"/>
          <w:szCs w:val="22"/>
          <w:lang w:bidi="en-US"/>
        </w:rPr>
        <w:t xml:space="preserve">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lastRenderedPageBreak/>
        <w:t xml:space="preserve">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at a later date.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w:t>
      </w:r>
      <w:r w:rsidR="00396266" w:rsidRPr="001C2A1D">
        <w:rPr>
          <w:rFonts w:ascii="Arial" w:hAnsi="Arial" w:cs="Arial"/>
          <w:color w:val="000000"/>
          <w:sz w:val="22"/>
          <w:szCs w:val="22"/>
          <w:lang w:bidi="en-US"/>
        </w:rPr>
        <w:lastRenderedPageBreak/>
        <w:t xml:space="preserve">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48B44848"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58BA85A5"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w:t>
      </w:r>
      <w:r w:rsidR="00EF7F4B">
        <w:rPr>
          <w:rFonts w:ascii="Arial" w:hAnsi="Arial" w:cs="Arial"/>
          <w:color w:val="000000"/>
          <w:sz w:val="22"/>
          <w:szCs w:val="22"/>
          <w:lang w:bidi="en-US"/>
        </w:rPr>
        <w:t>2</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EF7F4B">
        <w:rPr>
          <w:rFonts w:ascii="Arial" w:hAnsi="Arial" w:cs="Arial"/>
          <w:color w:val="000000"/>
          <w:sz w:val="22"/>
          <w:szCs w:val="22"/>
          <w:lang w:bidi="en-US"/>
        </w:rPr>
        <w:t>2</w:t>
      </w:r>
      <w:r w:rsidRPr="001C2A1D">
        <w:rPr>
          <w:rFonts w:ascii="Arial" w:hAnsi="Arial" w:cs="Arial"/>
          <w:color w:val="000000"/>
          <w:sz w:val="22"/>
          <w:szCs w:val="22"/>
          <w:lang w:bidi="en-US"/>
        </w:rPr>
        <w:t xml:space="preserve"> members of the committee or the sub-committee, any </w:t>
      </w:r>
      <w:r w:rsidR="00EF7F4B">
        <w:rPr>
          <w:rFonts w:ascii="Arial" w:hAnsi="Arial" w:cs="Arial"/>
          <w:color w:val="000000"/>
          <w:sz w:val="22"/>
          <w:szCs w:val="22"/>
          <w:lang w:bidi="en-US"/>
        </w:rPr>
        <w:t>2</w:t>
      </w:r>
      <w:r w:rsidR="004B1097" w:rsidRPr="001C2A1D">
        <w:rPr>
          <w:rFonts w:ascii="Arial" w:hAnsi="Arial" w:cs="Arial"/>
          <w:color w:val="000000"/>
          <w:sz w:val="22"/>
          <w:szCs w:val="22"/>
          <w:lang w:bidi="en-US"/>
        </w:rPr>
        <w:t xml:space="preserve">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0C9DDFF8"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resolution shall not be reversed within six months except either by a special motion, which requires written notice by at least</w:t>
      </w:r>
      <w:r w:rsidR="00EF7F4B">
        <w:rPr>
          <w:rFonts w:ascii="Arial" w:hAnsi="Arial" w:cs="Arial"/>
          <w:color w:val="000000"/>
          <w:sz w:val="22"/>
          <w:szCs w:val="22"/>
          <w:lang w:bidi="en-US"/>
        </w:rPr>
        <w:t xml:space="preserve"> 2</w:t>
      </w:r>
      <w:r w:rsidRPr="001C2A1D">
        <w:rPr>
          <w:rFonts w:ascii="Arial" w:hAnsi="Arial" w:cs="Arial"/>
          <w:color w:val="000000"/>
          <w:sz w:val="22"/>
          <w:szCs w:val="22"/>
          <w:lang w:bidi="en-US"/>
        </w:rPr>
        <w:t xml:space="preserve">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lastRenderedPageBreak/>
        <w:t>VOTING ON APPOINTMENTS</w:t>
      </w:r>
      <w:bookmarkEnd w:id="55"/>
      <w:bookmarkEnd w:id="56"/>
      <w:bookmarkEnd w:id="57"/>
      <w:bookmarkEnd w:id="58"/>
      <w:bookmarkEnd w:id="59"/>
      <w:bookmarkEnd w:id="60"/>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7B8FF62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EF7F4B">
        <w:rPr>
          <w:rFonts w:ascii="Arial" w:hAnsi="Arial" w:cs="Arial"/>
          <w:color w:val="000000"/>
          <w:sz w:val="22"/>
          <w:szCs w:val="22"/>
          <w:lang w:bidi="en-US"/>
        </w:rPr>
        <w:t>3</w:t>
      </w:r>
      <w:r w:rsidRPr="001C2A1D">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54F1CE9B"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EF7F4B">
        <w:rPr>
          <w:rFonts w:ascii="Arial" w:hAnsi="Arial" w:cs="Arial"/>
          <w:color w:val="000000"/>
          <w:sz w:val="22"/>
          <w:szCs w:val="22"/>
          <w:lang w:bidi="en-US"/>
        </w:rPr>
        <w:t>3</w:t>
      </w:r>
      <w:r w:rsidRPr="001C2A1D">
        <w:rPr>
          <w:rFonts w:ascii="Arial" w:hAnsi="Arial" w:cs="Arial"/>
          <w:color w:val="000000"/>
          <w:sz w:val="22"/>
          <w:szCs w:val="22"/>
          <w:lang w:bidi="en-US"/>
        </w:rPr>
        <w:t xml:space="preserve">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lastRenderedPageBreak/>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w:t>
      </w:r>
      <w:r w:rsidR="00C63DC0" w:rsidRPr="001C2A1D">
        <w:rPr>
          <w:rFonts w:ascii="Arial" w:hAnsi="Arial" w:cs="Arial"/>
          <w:b/>
          <w:color w:val="000000"/>
          <w:sz w:val="22"/>
          <w:szCs w:val="22"/>
          <w:lang w:bidi="en-US"/>
        </w:rPr>
        <w:lastRenderedPageBreak/>
        <w:t>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2F4021C8"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of this meeting does not believe that the minutes of the meeting of the (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2F72987F"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w:t>
      </w:r>
      <w:r w:rsidR="009C739F">
        <w:rPr>
          <w:rFonts w:ascii="Arial" w:hAnsi="Arial" w:cs="Arial"/>
          <w:color w:val="000000"/>
          <w:sz w:val="22"/>
          <w:szCs w:val="22"/>
          <w:lang w:bidi="en-US"/>
        </w:rPr>
        <w:t xml:space="preserve"> </w:t>
      </w:r>
      <w:r w:rsidRPr="001C2A1D">
        <w:rPr>
          <w:rFonts w:ascii="Arial" w:hAnsi="Arial" w:cs="Arial"/>
          <w:color w:val="000000"/>
          <w:sz w:val="22"/>
          <w:szCs w:val="22"/>
          <w:lang w:bidi="en-US"/>
        </w:rPr>
        <w:t>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34A3F2BE"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w:t>
      </w:r>
      <w:r w:rsidR="009C739F">
        <w:rPr>
          <w:rFonts w:ascii="Arial" w:hAnsi="Arial" w:cs="Arial"/>
          <w:bCs/>
          <w:color w:val="000000"/>
          <w:spacing w:val="-2"/>
          <w:sz w:val="22"/>
          <w:szCs w:val="22"/>
          <w:lang w:bidi="en-US"/>
        </w:rPr>
        <w:t>.</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lastRenderedPageBreak/>
        <w:t>without the dispensation the number of persons prohibited from 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7AC39C9A"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9C739F">
        <w:rPr>
          <w:rFonts w:ascii="Arial" w:hAnsi="Arial" w:cs="Arial"/>
          <w:color w:val="000000"/>
          <w:sz w:val="22"/>
          <w:szCs w:val="22"/>
          <w:lang w:bidi="en-US"/>
        </w:rPr>
        <w:t>7</w:t>
      </w:r>
      <w:r w:rsidRPr="001C2A1D">
        <w:rPr>
          <w:rFonts w:ascii="Arial" w:hAnsi="Arial" w:cs="Arial"/>
          <w:color w:val="000000"/>
          <w:sz w:val="22"/>
          <w:szCs w:val="22"/>
          <w:lang w:bidi="en-US"/>
        </w:rPr>
        <w:t xml:space="preserve"> 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it;</w:t>
      </w:r>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3815A250" w14:textId="44B28E60"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 xml:space="preserve">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w:t>
      </w:r>
      <w:r w:rsidR="00032275" w:rsidRPr="001C2A1D">
        <w:rPr>
          <w:rFonts w:ascii="Arial" w:hAnsi="Arial" w:cs="Arial"/>
          <w:color w:val="000000"/>
          <w:sz w:val="22"/>
          <w:szCs w:val="22"/>
          <w:lang w:bidi="en-US"/>
        </w:rPr>
        <w:lastRenderedPageBreak/>
        <w:t xml:space="preserve">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lastRenderedPageBreak/>
        <w:t>HANDLING STAFF MATTERS</w:t>
      </w:r>
      <w:bookmarkEnd w:id="135"/>
      <w:bookmarkEnd w:id="136"/>
      <w:bookmarkEnd w:id="137"/>
      <w:bookmarkEnd w:id="138"/>
      <w:bookmarkEnd w:id="139"/>
      <w:bookmarkEnd w:id="140"/>
      <w:r w:rsidR="00616F7D">
        <w:rPr>
          <w:rFonts w:ascii="Arial" w:hAnsi="Arial" w:cs="Arial"/>
          <w:b/>
          <w:szCs w:val="22"/>
        </w:rPr>
        <w:br/>
      </w:r>
    </w:p>
    <w:p w14:paraId="4C245782" w14:textId="505BCCB8"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idered by a meeting of C</w:t>
      </w:r>
      <w:r w:rsidRPr="001C2A1D">
        <w:rPr>
          <w:rFonts w:ascii="Arial" w:hAnsi="Arial" w:cs="Arial"/>
          <w:color w:val="000000"/>
          <w:sz w:val="22"/>
          <w:szCs w:val="22"/>
          <w:lang w:bidi="en-US"/>
        </w:rPr>
        <w:t xml:space="preserve">ouncil is subject to standing order </w:t>
      </w:r>
      <w:r w:rsidR="005A405C" w:rsidRPr="001C2A1D">
        <w:rPr>
          <w:rFonts w:ascii="Arial" w:hAnsi="Arial" w:cs="Arial"/>
          <w:color w:val="000000"/>
          <w:sz w:val="22"/>
          <w:szCs w:val="22"/>
          <w:lang w:bidi="en-US"/>
        </w:rPr>
        <w:t>11.</w:t>
      </w:r>
    </w:p>
    <w:p w14:paraId="293DEDAB" w14:textId="060AA22F"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if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w:t>
      </w:r>
      <w:proofErr w:type="gramStart"/>
      <w:r w:rsidR="00883BA0" w:rsidRPr="001C2A1D">
        <w:rPr>
          <w:rFonts w:ascii="Arial" w:hAnsi="Arial" w:cs="Arial"/>
          <w:color w:val="000000"/>
          <w:sz w:val="22"/>
          <w:szCs w:val="22"/>
          <w:lang w:bidi="en-US"/>
        </w:rPr>
        <w:t>is</w:t>
      </w:r>
      <w:proofErr w:type="gramEnd"/>
      <w:r w:rsidR="00883BA0" w:rsidRPr="001C2A1D">
        <w:rPr>
          <w:rFonts w:ascii="Arial" w:hAnsi="Arial" w:cs="Arial"/>
          <w:color w:val="000000"/>
          <w:sz w:val="22"/>
          <w:szCs w:val="22"/>
          <w:lang w:bidi="en-US"/>
        </w:rPr>
        <w:t xml:space="preserve"> not available, the vice-</w:t>
      </w:r>
      <w:r w:rsidR="00451238">
        <w:rPr>
          <w:rFonts w:ascii="Arial" w:hAnsi="Arial" w:cs="Arial"/>
          <w:color w:val="000000"/>
          <w:sz w:val="22"/>
          <w:szCs w:val="22"/>
          <w:lang w:bidi="en-US"/>
        </w:rPr>
        <w:t>chair</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absence occasioned by illness or other reason and that person shall report such absence to the committee</w:t>
      </w:r>
      <w:r w:rsidR="009C739F">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at its next meeting.</w:t>
      </w:r>
    </w:p>
    <w:p w14:paraId="47D391FC" w14:textId="078FF846"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 </w:t>
      </w:r>
      <w:r w:rsidR="00734366">
        <w:rPr>
          <w:rFonts w:ascii="Arial" w:hAnsi="Arial" w:cs="Arial"/>
          <w:color w:val="000000"/>
          <w:sz w:val="22"/>
          <w:szCs w:val="22"/>
          <w:lang w:bidi="en-US"/>
        </w:rPr>
        <w:t xml:space="preserve">the proper officer. </w:t>
      </w:r>
      <w:r w:rsidRPr="001C2A1D">
        <w:rPr>
          <w:rFonts w:ascii="Arial" w:hAnsi="Arial" w:cs="Arial"/>
          <w:color w:val="000000"/>
          <w:sz w:val="22"/>
          <w:szCs w:val="22"/>
          <w:lang w:bidi="en-US"/>
        </w:rPr>
        <w:t>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w:t>
      </w:r>
      <w:r w:rsidR="00734366">
        <w:rPr>
          <w:rFonts w:ascii="Arial" w:hAnsi="Arial" w:cs="Arial"/>
          <w:color w:val="000000"/>
          <w:sz w:val="22"/>
          <w:szCs w:val="22"/>
          <w:lang w:bidi="en-US"/>
        </w:rPr>
        <w:t>n.</w:t>
      </w:r>
      <w:r w:rsidRPr="001C2A1D">
        <w:rPr>
          <w:rFonts w:ascii="Arial" w:hAnsi="Arial" w:cs="Arial"/>
          <w:color w:val="000000"/>
          <w:sz w:val="22"/>
          <w:szCs w:val="22"/>
          <w:lang w:bidi="en-US"/>
        </w:rPr>
        <w:t xml:space="preserve"> </w:t>
      </w:r>
    </w:p>
    <w:p w14:paraId="1A945AB9" w14:textId="4EBFBF2A"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00883BA0"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in respect of an informal or formal grievance matter, and this matter shall be reported back and progressed by resolution</w:t>
      </w:r>
      <w:r w:rsidR="00734366">
        <w:rPr>
          <w:rFonts w:ascii="Arial" w:hAnsi="Arial" w:cs="Arial"/>
          <w:color w:val="000000"/>
          <w:sz w:val="22"/>
          <w:szCs w:val="22"/>
          <w:lang w:bidi="en-US"/>
        </w:rPr>
        <w:t>.</w:t>
      </w:r>
    </w:p>
    <w:p w14:paraId="48692D72" w14:textId="700E831C"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w:t>
      </w:r>
      <w:r w:rsidR="00734366">
        <w:rPr>
          <w:rFonts w:ascii="Arial" w:hAnsi="Arial" w:cs="Arial"/>
          <w:color w:val="000000"/>
          <w:sz w:val="22"/>
          <w:szCs w:val="22"/>
          <w:lang w:bidi="en-US"/>
        </w:rPr>
        <w:t>the proper officer</w:t>
      </w:r>
      <w:r w:rsidR="00883BA0" w:rsidRPr="001C2A1D">
        <w:rPr>
          <w:rFonts w:ascii="Arial" w:hAnsi="Arial" w:cs="Arial"/>
          <w:color w:val="000000"/>
          <w:sz w:val="22"/>
          <w:szCs w:val="22"/>
          <w:lang w:bidi="en-US"/>
        </w:rPr>
        <w:t xml:space="preserve">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this shall be communicated to another member, which shall be reported back and progressed by resolution</w:t>
      </w:r>
      <w:r w:rsidR="00734366">
        <w:rPr>
          <w:rFonts w:ascii="Arial" w:hAnsi="Arial" w:cs="Arial"/>
          <w:color w:val="000000"/>
          <w:sz w:val="22"/>
          <w:szCs w:val="22"/>
          <w:lang w:bidi="en-US"/>
        </w:rPr>
        <w:t>.</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F77678">
        <w:rPr>
          <w:rFonts w:ascii="Arial" w:hAnsi="Arial" w:cs="Arial"/>
          <w:b/>
          <w:sz w:val="28"/>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0081E3F" w:rsidR="001C6F87" w:rsidRPr="001C2A1D" w:rsidRDefault="00AF381E"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A90BBE" w14:textId="027D4CE7" w:rsidR="00E273FE" w:rsidRPr="00616F7D" w:rsidRDefault="00616F7D"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t>RESPONSIBILITIES UNDER DATA PROTECTION LEGISLATION</w:t>
      </w:r>
      <w:bookmarkEnd w:id="142"/>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F77678">
        <w:rPr>
          <w:rFonts w:ascii="Arial" w:hAnsi="Arial" w:cs="Arial"/>
          <w:b/>
          <w:sz w:val="28"/>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F77678">
        <w:rPr>
          <w:rFonts w:ascii="Arial" w:hAnsi="Arial" w:cs="Arial"/>
          <w:b/>
          <w:sz w:val="28"/>
        </w:rPr>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24BF3778" w14:textId="77777777" w:rsidR="00734366" w:rsidRDefault="00883BA0" w:rsidP="0073436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3B0F3862" w14:textId="14872836" w:rsidR="00883BA0" w:rsidRPr="00734366" w:rsidRDefault="00883BA0" w:rsidP="0073436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34366">
        <w:rPr>
          <w:rFonts w:ascii="Arial" w:hAnsi="Arial" w:cs="Arial"/>
          <w:b/>
          <w:bCs/>
          <w:color w:val="000000"/>
          <w:sz w:val="22"/>
          <w:szCs w:val="22"/>
          <w:lang w:bidi="en-US"/>
        </w:rPr>
        <w:t>Subject to standing order 2</w:t>
      </w:r>
      <w:r w:rsidR="00EF6623" w:rsidRPr="00734366">
        <w:rPr>
          <w:rFonts w:ascii="Arial" w:hAnsi="Arial" w:cs="Arial"/>
          <w:b/>
          <w:bCs/>
          <w:color w:val="000000"/>
          <w:sz w:val="22"/>
          <w:szCs w:val="22"/>
          <w:lang w:bidi="en-US"/>
        </w:rPr>
        <w:t>3</w:t>
      </w:r>
      <w:r w:rsidRPr="00734366">
        <w:rPr>
          <w:rFonts w:ascii="Arial" w:hAnsi="Arial" w:cs="Arial"/>
          <w:b/>
          <w:bCs/>
          <w:color w:val="000000"/>
          <w:sz w:val="22"/>
          <w:szCs w:val="22"/>
          <w:lang w:bidi="en-US"/>
        </w:rPr>
        <w:t>(a</w:t>
      </w:r>
      <w:r w:rsidR="00D87BF7" w:rsidRPr="00734366">
        <w:rPr>
          <w:rFonts w:ascii="Arial" w:hAnsi="Arial" w:cs="Arial"/>
          <w:b/>
          <w:bCs/>
          <w:color w:val="000000"/>
          <w:sz w:val="22"/>
          <w:szCs w:val="22"/>
          <w:lang w:bidi="en-US"/>
        </w:rPr>
        <w:t>),</w:t>
      </w:r>
      <w:r w:rsidRPr="00734366">
        <w:rPr>
          <w:rFonts w:ascii="Arial" w:hAnsi="Arial" w:cs="Arial"/>
          <w:b/>
          <w:bCs/>
          <w:color w:val="000000"/>
          <w:sz w:val="22"/>
          <w:szCs w:val="22"/>
          <w:lang w:bidi="en-US"/>
        </w:rPr>
        <w:t xml:space="preserve"> any two councill</w:t>
      </w:r>
      <w:r w:rsidR="00857F9E" w:rsidRPr="00734366">
        <w:rPr>
          <w:rFonts w:ascii="Arial" w:hAnsi="Arial" w:cs="Arial"/>
          <w:b/>
          <w:bCs/>
          <w:color w:val="000000"/>
          <w:sz w:val="22"/>
          <w:szCs w:val="22"/>
          <w:lang w:bidi="en-US"/>
        </w:rPr>
        <w:t>ors may sign, on behalf of the C</w:t>
      </w:r>
      <w:r w:rsidRPr="00734366">
        <w:rPr>
          <w:rFonts w:ascii="Arial" w:hAnsi="Arial" w:cs="Arial"/>
          <w:b/>
          <w:bCs/>
          <w:color w:val="000000"/>
          <w:sz w:val="22"/>
          <w:szCs w:val="22"/>
          <w:lang w:bidi="en-US"/>
        </w:rPr>
        <w:t xml:space="preserve">ouncil, any deed required by law and the Proper Officer shall witness their signatures. </w:t>
      </w:r>
    </w:p>
    <w:p w14:paraId="6CFC0684" w14:textId="201E55A5" w:rsidR="00883BA0" w:rsidRPr="001C2A1D" w:rsidRDefault="00616F7D" w:rsidP="00734366">
      <w:pPr>
        <w:widowControl w:val="0"/>
        <w:suppressAutoHyphens/>
        <w:autoSpaceDE w:val="0"/>
        <w:autoSpaceDN w:val="0"/>
        <w:adjustRightInd w:val="0"/>
        <w:spacing w:after="200" w:line="276" w:lineRule="auto"/>
        <w:textAlignment w:val="center"/>
        <w:rPr>
          <w:rFonts w:ascii="Arial" w:hAnsi="Arial" w:cs="Arial"/>
          <w:i/>
          <w:color w:val="000000"/>
          <w:sz w:val="22"/>
          <w:szCs w:val="22"/>
          <w:lang w:bidi="en-US"/>
        </w:rPr>
      </w:pPr>
      <w:r>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F77678">
        <w:rPr>
          <w:rFonts w:ascii="Arial" w:hAnsi="Arial" w:cs="Arial"/>
          <w:b/>
          <w:sz w:val="28"/>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5C238B23"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00734366">
        <w:rPr>
          <w:rFonts w:ascii="Arial" w:hAnsi="Arial" w:cs="Arial"/>
          <w:sz w:val="22"/>
          <w:szCs w:val="22"/>
          <w:lang w:bidi="en-US"/>
        </w:rPr>
        <w:t>2</w:t>
      </w:r>
      <w:r w:rsidRPr="001C2A1D">
        <w:rPr>
          <w:rFonts w:ascii="Arial" w:hAnsi="Arial" w:cs="Arial"/>
          <w:sz w:val="22"/>
          <w:szCs w:val="22"/>
          <w:lang w:bidi="en-US"/>
        </w:rPr>
        <w:t xml:space="preserve">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186413">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F0D45" w14:textId="77777777" w:rsidR="00186413" w:rsidRDefault="00186413" w:rsidP="00E77177">
      <w:r>
        <w:separator/>
      </w:r>
    </w:p>
  </w:endnote>
  <w:endnote w:type="continuationSeparator" w:id="0">
    <w:p w14:paraId="7160962A" w14:textId="77777777" w:rsidR="00186413" w:rsidRDefault="00186413"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2FB45" w14:textId="77777777" w:rsidR="00186413" w:rsidRDefault="00186413" w:rsidP="00E77177">
      <w:r>
        <w:separator/>
      </w:r>
    </w:p>
  </w:footnote>
  <w:footnote w:type="continuationSeparator" w:id="0">
    <w:p w14:paraId="7195F37A" w14:textId="77777777" w:rsidR="00186413" w:rsidRDefault="00186413"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41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0414"/>
    <w:rsid w:val="00363397"/>
    <w:rsid w:val="00363449"/>
    <w:rsid w:val="00365AD3"/>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4366"/>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3F8"/>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037C"/>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39F"/>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34C2"/>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5610"/>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27726"/>
    <w:rsid w:val="00E321FF"/>
    <w:rsid w:val="00E36BF3"/>
    <w:rsid w:val="00E4027D"/>
    <w:rsid w:val="00E420D9"/>
    <w:rsid w:val="00E5595E"/>
    <w:rsid w:val="00E605EA"/>
    <w:rsid w:val="00E6080A"/>
    <w:rsid w:val="00E61011"/>
    <w:rsid w:val="00E62D15"/>
    <w:rsid w:val="00E646B4"/>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EF7F4B"/>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370A"/>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7747</Words>
  <Characters>39392</Characters>
  <Application>Microsoft Office Word</Application>
  <DocSecurity>0</DocSecurity>
  <Lines>328</Lines>
  <Paragraphs>94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Clerk Creswell PC</cp:lastModifiedBy>
  <cp:revision>8</cp:revision>
  <cp:lastPrinted>2018-03-14T11:56:00Z</cp:lastPrinted>
  <dcterms:created xsi:type="dcterms:W3CDTF">2024-04-29T11:35:00Z</dcterms:created>
  <dcterms:modified xsi:type="dcterms:W3CDTF">2024-06-05T09:42:00Z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